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3E2" w:rsidRDefault="007423E2" w:rsidP="00C67612">
      <w:pPr>
        <w:rPr>
          <w:lang w:val="uk-UA"/>
        </w:rPr>
      </w:pPr>
      <w:r>
        <w:rPr>
          <w:lang w:val="uk-UA"/>
        </w:rPr>
        <w:t>Крижанівська М.В фізична культура, №53-54</w:t>
      </w:r>
    </w:p>
    <w:p w:rsidR="00C67612" w:rsidRDefault="00C67612" w:rsidP="00C67612">
      <w:r>
        <w:t>Правила безпеки під час занять баскетболом</w:t>
      </w:r>
    </w:p>
    <w:p w:rsidR="00C67612" w:rsidRDefault="00C67612" w:rsidP="00C67612">
      <w:r>
        <w:t>Правила безпеки під час занять баскетболом</w:t>
      </w:r>
    </w:p>
    <w:p w:rsidR="00C67612" w:rsidRDefault="00C67612" w:rsidP="00C67612">
      <w:r>
        <w:t>1. Мати власну і відповідну до виду діяльності спортивну форму.</w:t>
      </w:r>
    </w:p>
    <w:p w:rsidR="00C67612" w:rsidRDefault="00C67612" w:rsidP="00C67612">
      <w:r>
        <w:t>2. Бути уважним і зосередженим під час пояснення, розповіді, показу і виконання вправ, завдань і т. ін.</w:t>
      </w:r>
    </w:p>
    <w:p w:rsidR="00C67612" w:rsidRDefault="00C67612" w:rsidP="00C67612">
      <w:r>
        <w:t>3. Інтенсивно виконувати розминку, імітаційні та спеціальні вправи.</w:t>
      </w:r>
    </w:p>
    <w:p w:rsidR="00C67612" w:rsidRDefault="00C67612" w:rsidP="00C67612">
      <w:r>
        <w:t>4. Без дозволу вчителя не починати виконання вправ і завдань.</w:t>
      </w:r>
    </w:p>
    <w:p w:rsidR="00C67612" w:rsidRDefault="00C67612" w:rsidP="00C67612">
      <w:r>
        <w:t>5. Не розслаблятися і не відволікатися під час виконання вправ і завдань.</w:t>
      </w:r>
    </w:p>
    <w:p w:rsidR="00C67612" w:rsidRDefault="00C67612" w:rsidP="00C67612">
      <w:r>
        <w:t>6. Не починати виконання вправи або завдання без точного уявлення про його технічні особливо сті виконання.</w:t>
      </w:r>
    </w:p>
    <w:p w:rsidR="00C67612" w:rsidRDefault="00C67612" w:rsidP="00C67612">
      <w:r>
        <w:t>7. Надавати необхідну допомогу однокласникам за потреби.</w:t>
      </w:r>
    </w:p>
    <w:p w:rsidR="00C67612" w:rsidRDefault="00C67612" w:rsidP="00C67612">
      <w:r>
        <w:t>8. Перед уроком зняти всі прикраси, що можуть спричинити травми.</w:t>
      </w:r>
    </w:p>
    <w:p w:rsidR="00C67612" w:rsidRDefault="00C67612" w:rsidP="00C67612">
      <w:r>
        <w:t>9. Довге волосся повинно бути зібране в «хвіст» або заплетене в косу.</w:t>
      </w:r>
    </w:p>
    <w:p w:rsidR="00C67612" w:rsidRDefault="00C67612" w:rsidP="00C67612">
      <w:r>
        <w:t>10. Нігті мають бути коротко острижені.</w:t>
      </w:r>
    </w:p>
    <w:p w:rsidR="00C67612" w:rsidRDefault="00C67612" w:rsidP="00C67612">
      <w:r>
        <w:t>11. Окуляри повинні бути на резинці, мати рогову оправу.</w:t>
      </w:r>
    </w:p>
    <w:p w:rsidR="00C67612" w:rsidRDefault="00C67612" w:rsidP="00C67612">
      <w:r>
        <w:t>12. Не кидати м’яч під ноги гравцям.</w:t>
      </w:r>
    </w:p>
    <w:p w:rsidR="00C67612" w:rsidRDefault="00C67612" w:rsidP="00C67612">
      <w:r>
        <w:t>13. Не передавати або подавати м’яч ногою.</w:t>
      </w:r>
    </w:p>
    <w:p w:rsidR="00C67612" w:rsidRDefault="00C67612" w:rsidP="00C67612">
      <w:r>
        <w:t>14. Про своє погане самопочуття або травми (або свого товариша) негайно повідомити вчителя.</w:t>
      </w:r>
    </w:p>
    <w:p w:rsidR="00C67612" w:rsidRDefault="00C67612" w:rsidP="00C67612">
      <w:r>
        <w:t>ЗАБОРОНЕНО без дозволу вчителя брати інвентар і виконувати фізичні вправи; без нагляду вчите­ля перебувати в спортивній залі та виконувати кидки в кільце; бити ногами баскетбольний м’яч.</w:t>
      </w:r>
    </w:p>
    <w:p w:rsidR="00C67612" w:rsidRDefault="00C67612" w:rsidP="00C67612">
      <w:r>
        <w:t>КАТЕГОРИЧНО ЗАБОРОНЕНО висіти на дужці кільця, залазити на баскетбольний щит.</w:t>
      </w:r>
    </w:p>
    <w:p w:rsidR="00C67612" w:rsidRDefault="00C67612" w:rsidP="00C67612">
      <w:r>
        <w:t>Під час ведення м’яча</w:t>
      </w:r>
    </w:p>
    <w:p w:rsidR="00C67612" w:rsidRDefault="00C67612" w:rsidP="00C67612">
      <w:r>
        <w:t>1. Не бити по м’ячу кулаком або долонею.</w:t>
      </w:r>
    </w:p>
    <w:p w:rsidR="00C67612" w:rsidRDefault="00C67612" w:rsidP="00C67612">
      <w:r>
        <w:t>2. Не дивитися на м’яч, а бачити ігрове поле, партнерів, суперників.</w:t>
      </w:r>
    </w:p>
    <w:p w:rsidR="00C67612" w:rsidRDefault="00C67612" w:rsidP="00C67612">
      <w:r>
        <w:t>3. Уникати зіткнень.</w:t>
      </w:r>
    </w:p>
    <w:p w:rsidR="00C67612" w:rsidRDefault="00C67612" w:rsidP="00C67612">
      <w:r>
        <w:t>Під час передач м’яча</w:t>
      </w:r>
    </w:p>
    <w:p w:rsidR="00C67612" w:rsidRDefault="00C67612" w:rsidP="00C67612">
      <w:r>
        <w:t>1. Не виставляти пальці вперед, назустріч передачі.</w:t>
      </w:r>
    </w:p>
    <w:p w:rsidR="00C67612" w:rsidRDefault="00C67612" w:rsidP="00C67612">
      <w:r>
        <w:t>2. Не передавати м’яч різко з близької відстані.</w:t>
      </w:r>
    </w:p>
    <w:p w:rsidR="00C67612" w:rsidRDefault="00C67612" w:rsidP="00C67612">
      <w:r>
        <w:t>3. Не передавати м’яч, якщо його не бачить партнер.</w:t>
      </w:r>
    </w:p>
    <w:p w:rsidR="00C67612" w:rsidRDefault="00C67612" w:rsidP="00C67612">
      <w:r>
        <w:t>4. Не передавати м’яч у ноги, живіт, коліна.</w:t>
      </w:r>
    </w:p>
    <w:p w:rsidR="00C67612" w:rsidRDefault="00C67612" w:rsidP="00C67612">
      <w:r>
        <w:t>Під час кидків м’яча в кошик</w:t>
      </w:r>
    </w:p>
    <w:p w:rsidR="00C67612" w:rsidRDefault="00C67612" w:rsidP="00C67612">
      <w:r>
        <w:t>1. Не бити по руках.</w:t>
      </w:r>
    </w:p>
    <w:p w:rsidR="00C67612" w:rsidRDefault="00C67612" w:rsidP="00C67612">
      <w:r>
        <w:t>2. Не штовхати в спину.</w:t>
      </w:r>
    </w:p>
    <w:p w:rsidR="00C67612" w:rsidRDefault="00C67612" w:rsidP="00C67612">
      <w:r>
        <w:t>3. Не стояти під кошиком.</w:t>
      </w:r>
    </w:p>
    <w:p w:rsidR="00C67612" w:rsidRDefault="00C67612" w:rsidP="00C67612">
      <w:r>
        <w:t>Під час гри</w:t>
      </w:r>
    </w:p>
    <w:p w:rsidR="00C67612" w:rsidRDefault="00C67612" w:rsidP="00C67612">
      <w:r>
        <w:t>1. Не штовхати в спину і ліктями.</w:t>
      </w:r>
    </w:p>
    <w:p w:rsidR="00C67612" w:rsidRDefault="00C67612" w:rsidP="00C67612">
      <w:r>
        <w:t>2. Не ставити підніжок.</w:t>
      </w:r>
    </w:p>
    <w:p w:rsidR="00C67612" w:rsidRDefault="00C67612" w:rsidP="00C67612">
      <w:r>
        <w:t>3. Не вибивати м’яч зверху під час ведення його суперником.</w:t>
      </w:r>
    </w:p>
    <w:p w:rsidR="00C67612" w:rsidRDefault="00C67612" w:rsidP="00C67612">
      <w:r>
        <w:t>4. Не виривати м’яч ззаду, через стегно, однією рукою.</w:t>
      </w:r>
    </w:p>
    <w:p w:rsidR="00F53C83" w:rsidRDefault="00C67612" w:rsidP="00C67612">
      <w:r>
        <w:t>5. Не чіпляти суперника за руки.</w:t>
      </w:r>
    </w:p>
    <w:sectPr w:rsidR="00F5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12"/>
    <w:rsid w:val="007423E2"/>
    <w:rsid w:val="008231A2"/>
    <w:rsid w:val="00C67612"/>
    <w:rsid w:val="00F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6B10"/>
  <w15:docId w15:val="{585873CF-A9EF-7345-9D92-B3BE6378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Марія Крижанівська</cp:lastModifiedBy>
  <cp:revision>2</cp:revision>
  <dcterms:created xsi:type="dcterms:W3CDTF">2022-11-27T09:35:00Z</dcterms:created>
  <dcterms:modified xsi:type="dcterms:W3CDTF">2026-01-20T13:48:00Z</dcterms:modified>
</cp:coreProperties>
</file>